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6D" w:rsidRPr="00EB526D" w:rsidRDefault="00EB526D">
      <w:pPr>
        <w:pStyle w:val="ConsPlusTitlePage"/>
      </w:pPr>
      <w:bookmarkStart w:id="0" w:name="_GoBack"/>
      <w:r w:rsidRPr="00EB526D">
        <w:t xml:space="preserve">Документ предоставлен </w:t>
      </w:r>
      <w:proofErr w:type="spellStart"/>
      <w:r w:rsidRPr="00EB526D">
        <w:t>КонсультантПлюс</w:t>
      </w:r>
      <w:proofErr w:type="spellEnd"/>
      <w:r w:rsidRPr="00EB526D">
        <w:br/>
      </w:r>
    </w:p>
    <w:p w:rsidR="00EB526D" w:rsidRPr="00EB526D" w:rsidRDefault="00EB526D">
      <w:pPr>
        <w:pStyle w:val="ConsPlusNormal"/>
        <w:jc w:val="both"/>
        <w:outlineLvl w:val="0"/>
      </w:pPr>
    </w:p>
    <w:p w:rsidR="00EB526D" w:rsidRPr="00EB526D" w:rsidRDefault="00EB526D">
      <w:pPr>
        <w:pStyle w:val="ConsPlusTitle"/>
        <w:jc w:val="center"/>
        <w:outlineLvl w:val="0"/>
      </w:pPr>
      <w:r w:rsidRPr="00EB526D">
        <w:t>ПРАВИТЕЛЬСТВО РОССИЙСКОЙ ФЕДЕРАЦИИ</w:t>
      </w:r>
    </w:p>
    <w:p w:rsidR="00EB526D" w:rsidRPr="00EB526D" w:rsidRDefault="00EB526D">
      <w:pPr>
        <w:pStyle w:val="ConsPlusTitle"/>
        <w:jc w:val="center"/>
      </w:pPr>
    </w:p>
    <w:p w:rsidR="00EB526D" w:rsidRPr="00EB526D" w:rsidRDefault="00EB526D">
      <w:pPr>
        <w:pStyle w:val="ConsPlusTitle"/>
        <w:jc w:val="center"/>
      </w:pPr>
      <w:r w:rsidRPr="00EB526D">
        <w:t>ПОСТАНОВЛЕНИЕ</w:t>
      </w:r>
    </w:p>
    <w:p w:rsidR="00EB526D" w:rsidRPr="00EB526D" w:rsidRDefault="00EB526D">
      <w:pPr>
        <w:pStyle w:val="ConsPlusTitle"/>
        <w:jc w:val="center"/>
      </w:pPr>
      <w:r w:rsidRPr="00EB526D">
        <w:t>от 27 февраля 2021 г. N 276</w:t>
      </w:r>
    </w:p>
    <w:p w:rsidR="00EB526D" w:rsidRPr="00EB526D" w:rsidRDefault="00EB526D">
      <w:pPr>
        <w:pStyle w:val="ConsPlusTitle"/>
        <w:jc w:val="center"/>
      </w:pPr>
    </w:p>
    <w:p w:rsidR="00EB526D" w:rsidRPr="00EB526D" w:rsidRDefault="00EB526D">
      <w:pPr>
        <w:pStyle w:val="ConsPlusTitle"/>
        <w:jc w:val="center"/>
      </w:pPr>
      <w:r w:rsidRPr="00EB526D">
        <w:t>О ВНЕСЕНИИ ИЗМЕНЕНИЙ</w:t>
      </w:r>
    </w:p>
    <w:p w:rsidR="00EB526D" w:rsidRPr="00EB526D" w:rsidRDefault="00EB526D">
      <w:pPr>
        <w:pStyle w:val="ConsPlusTitle"/>
        <w:jc w:val="center"/>
      </w:pPr>
      <w:r w:rsidRPr="00EB526D">
        <w:t xml:space="preserve">В ПРАВИЛА ФИНАНСОВОГО ОБЕСПЕЧЕНИЯ </w:t>
      </w:r>
      <w:proofErr w:type="gramStart"/>
      <w:r w:rsidRPr="00EB526D">
        <w:t>ВЫСОКОТЕХНОЛОГИЧНОЙ</w:t>
      </w:r>
      <w:proofErr w:type="gramEnd"/>
    </w:p>
    <w:p w:rsidR="00EB526D" w:rsidRPr="00EB526D" w:rsidRDefault="00EB526D">
      <w:pPr>
        <w:pStyle w:val="ConsPlusTitle"/>
        <w:jc w:val="center"/>
      </w:pPr>
      <w:r w:rsidRPr="00EB526D">
        <w:t>МЕДИЦИНСКОЙ ПОМОЩИ, НЕ ВКЛЮЧЕННОЙ В БАЗОВУЮ ПРОГРАММУ</w:t>
      </w:r>
    </w:p>
    <w:p w:rsidR="00EB526D" w:rsidRPr="00EB526D" w:rsidRDefault="00EB526D">
      <w:pPr>
        <w:pStyle w:val="ConsPlusTitle"/>
        <w:jc w:val="center"/>
      </w:pPr>
      <w:r w:rsidRPr="00EB526D">
        <w:t xml:space="preserve">ОБЯЗАТЕЛЬНОГО МЕДИЦИНСКОГО СТРАХОВАНИЯ, </w:t>
      </w:r>
      <w:proofErr w:type="gramStart"/>
      <w:r w:rsidRPr="00EB526D">
        <w:t>ОКАЗЫВАЕМОЙ</w:t>
      </w:r>
      <w:proofErr w:type="gramEnd"/>
    </w:p>
    <w:p w:rsidR="00EB526D" w:rsidRPr="00EB526D" w:rsidRDefault="00EB526D">
      <w:pPr>
        <w:pStyle w:val="ConsPlusTitle"/>
        <w:jc w:val="center"/>
      </w:pPr>
      <w:r w:rsidRPr="00EB526D">
        <w:t xml:space="preserve">ГРАЖДАНАМ РОССИЙСКОЙ ФЕДЕРАЦИИ </w:t>
      </w:r>
      <w:proofErr w:type="gramStart"/>
      <w:r w:rsidRPr="00EB526D">
        <w:t>ФЕДЕРАЛЬНЫМИ</w:t>
      </w:r>
      <w:proofErr w:type="gramEnd"/>
    </w:p>
    <w:p w:rsidR="00EB526D" w:rsidRPr="00EB526D" w:rsidRDefault="00EB526D">
      <w:pPr>
        <w:pStyle w:val="ConsPlusTitle"/>
        <w:jc w:val="center"/>
      </w:pPr>
      <w:r w:rsidRPr="00EB526D">
        <w:t>ГОСУДАРСТВЕННЫМИ УЧРЕЖДЕНИЯМИ</w:t>
      </w:r>
    </w:p>
    <w:p w:rsidR="00EB526D" w:rsidRPr="00EB526D" w:rsidRDefault="00EB526D">
      <w:pPr>
        <w:pStyle w:val="ConsPlusNormal"/>
        <w:ind w:firstLine="540"/>
        <w:jc w:val="both"/>
      </w:pPr>
    </w:p>
    <w:p w:rsidR="00EB526D" w:rsidRPr="00EB526D" w:rsidRDefault="00EB526D">
      <w:pPr>
        <w:pStyle w:val="ConsPlusNormal"/>
        <w:ind w:firstLine="540"/>
        <w:jc w:val="both"/>
      </w:pPr>
      <w:r w:rsidRPr="00EB526D">
        <w:t>Правительство Российской Федерации постановляет:</w:t>
      </w:r>
    </w:p>
    <w:p w:rsidR="00EB526D" w:rsidRPr="00EB526D" w:rsidRDefault="00EB526D">
      <w:pPr>
        <w:pStyle w:val="ConsPlusNormal"/>
        <w:spacing w:before="220"/>
        <w:ind w:firstLine="540"/>
        <w:jc w:val="both"/>
      </w:pPr>
      <w:proofErr w:type="gramStart"/>
      <w:r w:rsidRPr="00EB526D">
        <w:t>Утвердить предлагаемые изменения, которые вносятся в Правила финансового обеспечения высокотехнологичной медицинской помощи, не включенной в базовую программу обязательного медицинского страхования, оказываемой гражданам Российской Федерации федеральными государственными учреждениями, утвержденные постановлением Правительства Российской Федерации от 5 декабря 2016 г. N 1302 "Об утверждении Правил финансового обеспечения высокотехнологичной медицинской помощи, не включенной в базовую программу обязательного медицинского страхования, оказываемой гражданам Российской Федерации федеральными</w:t>
      </w:r>
      <w:proofErr w:type="gramEnd"/>
      <w:r w:rsidRPr="00EB526D">
        <w:t xml:space="preserve"> государственными учреждениями" (Собрание законодательства Российской Федерации, 2016, N 51, ст. 7366; 2020, N 32, ст. 5292).</w:t>
      </w:r>
    </w:p>
    <w:p w:rsidR="00EB526D" w:rsidRPr="00EB526D" w:rsidRDefault="00EB526D">
      <w:pPr>
        <w:pStyle w:val="ConsPlusNormal"/>
        <w:ind w:firstLine="540"/>
        <w:jc w:val="both"/>
      </w:pPr>
    </w:p>
    <w:p w:rsidR="00EB526D" w:rsidRPr="00EB526D" w:rsidRDefault="00EB526D">
      <w:pPr>
        <w:pStyle w:val="ConsPlusNormal"/>
        <w:jc w:val="right"/>
      </w:pPr>
      <w:r w:rsidRPr="00EB526D">
        <w:t>Председатель Правительства</w:t>
      </w:r>
    </w:p>
    <w:p w:rsidR="00EB526D" w:rsidRPr="00EB526D" w:rsidRDefault="00EB526D">
      <w:pPr>
        <w:pStyle w:val="ConsPlusNormal"/>
        <w:jc w:val="right"/>
      </w:pPr>
      <w:r w:rsidRPr="00EB526D">
        <w:t>Российской Федерации</w:t>
      </w:r>
    </w:p>
    <w:p w:rsidR="00EB526D" w:rsidRPr="00EB526D" w:rsidRDefault="00EB526D">
      <w:pPr>
        <w:pStyle w:val="ConsPlusNormal"/>
        <w:jc w:val="right"/>
      </w:pPr>
      <w:r w:rsidRPr="00EB526D">
        <w:t>М.МИШУСТИН</w:t>
      </w:r>
    </w:p>
    <w:p w:rsidR="00EB526D" w:rsidRPr="00EB526D" w:rsidRDefault="00EB526D">
      <w:pPr>
        <w:pStyle w:val="ConsPlusNormal"/>
        <w:ind w:firstLine="540"/>
        <w:jc w:val="both"/>
      </w:pPr>
    </w:p>
    <w:p w:rsidR="00EB526D" w:rsidRPr="00EB526D" w:rsidRDefault="00EB526D">
      <w:pPr>
        <w:pStyle w:val="ConsPlusNormal"/>
        <w:ind w:firstLine="540"/>
        <w:jc w:val="both"/>
      </w:pPr>
    </w:p>
    <w:p w:rsidR="00EB526D" w:rsidRPr="00EB526D" w:rsidRDefault="00EB526D">
      <w:pPr>
        <w:pStyle w:val="ConsPlusNormal"/>
        <w:ind w:firstLine="540"/>
        <w:jc w:val="both"/>
      </w:pPr>
    </w:p>
    <w:p w:rsidR="00EB526D" w:rsidRPr="00EB526D" w:rsidRDefault="00EB526D">
      <w:pPr>
        <w:pStyle w:val="ConsPlusNormal"/>
        <w:ind w:firstLine="540"/>
        <w:jc w:val="both"/>
      </w:pPr>
    </w:p>
    <w:p w:rsidR="00EB526D" w:rsidRPr="00EB526D" w:rsidRDefault="00EB526D">
      <w:pPr>
        <w:pStyle w:val="ConsPlusNormal"/>
        <w:ind w:firstLine="540"/>
        <w:jc w:val="both"/>
      </w:pPr>
    </w:p>
    <w:p w:rsidR="00EB526D" w:rsidRPr="00EB526D" w:rsidRDefault="00EB526D">
      <w:pPr>
        <w:pStyle w:val="ConsPlusNormal"/>
        <w:jc w:val="right"/>
        <w:outlineLvl w:val="0"/>
      </w:pPr>
      <w:r w:rsidRPr="00EB526D">
        <w:t>Утверждены</w:t>
      </w:r>
    </w:p>
    <w:p w:rsidR="00EB526D" w:rsidRPr="00EB526D" w:rsidRDefault="00EB526D">
      <w:pPr>
        <w:pStyle w:val="ConsPlusNormal"/>
        <w:jc w:val="right"/>
      </w:pPr>
      <w:r w:rsidRPr="00EB526D">
        <w:t>постановлением Правительства</w:t>
      </w:r>
    </w:p>
    <w:p w:rsidR="00EB526D" w:rsidRPr="00EB526D" w:rsidRDefault="00EB526D">
      <w:pPr>
        <w:pStyle w:val="ConsPlusNormal"/>
        <w:jc w:val="right"/>
      </w:pPr>
      <w:r w:rsidRPr="00EB526D">
        <w:t>Российской Федерации</w:t>
      </w:r>
    </w:p>
    <w:p w:rsidR="00EB526D" w:rsidRPr="00EB526D" w:rsidRDefault="00EB526D">
      <w:pPr>
        <w:pStyle w:val="ConsPlusNormal"/>
        <w:jc w:val="right"/>
      </w:pPr>
      <w:r w:rsidRPr="00EB526D">
        <w:t>от 27 февраля 2021 г. N 276</w:t>
      </w:r>
    </w:p>
    <w:p w:rsidR="00EB526D" w:rsidRPr="00EB526D" w:rsidRDefault="00EB526D">
      <w:pPr>
        <w:pStyle w:val="ConsPlusNormal"/>
        <w:jc w:val="center"/>
      </w:pPr>
    </w:p>
    <w:p w:rsidR="00EB526D" w:rsidRPr="00EB526D" w:rsidRDefault="00EB526D">
      <w:pPr>
        <w:pStyle w:val="ConsPlusTitle"/>
        <w:jc w:val="center"/>
      </w:pPr>
      <w:bookmarkStart w:id="1" w:name="P29"/>
      <w:bookmarkEnd w:id="1"/>
      <w:r w:rsidRPr="00EB526D">
        <w:t>ИЗМЕНЕНИЯ,</w:t>
      </w:r>
    </w:p>
    <w:p w:rsidR="00EB526D" w:rsidRPr="00EB526D" w:rsidRDefault="00EB526D">
      <w:pPr>
        <w:pStyle w:val="ConsPlusTitle"/>
        <w:jc w:val="center"/>
      </w:pPr>
      <w:proofErr w:type="gramStart"/>
      <w:r w:rsidRPr="00EB526D">
        <w:t>КОТОРЫЕ ВНОСЯТСЯ В ПРАВИЛА ФИНАНСОВОГО ОБЕСПЕЧЕНИЯ</w:t>
      </w:r>
      <w:proofErr w:type="gramEnd"/>
    </w:p>
    <w:p w:rsidR="00EB526D" w:rsidRPr="00EB526D" w:rsidRDefault="00EB526D">
      <w:pPr>
        <w:pStyle w:val="ConsPlusTitle"/>
        <w:jc w:val="center"/>
      </w:pPr>
      <w:r w:rsidRPr="00EB526D">
        <w:t>ВЫСОКОТЕХНОЛОГИЧНОЙ МЕДИЦИНСКОЙ ПОМОЩИ, НЕ ВКЛЮЧЕННОЙ</w:t>
      </w:r>
    </w:p>
    <w:p w:rsidR="00EB526D" w:rsidRPr="00EB526D" w:rsidRDefault="00EB526D">
      <w:pPr>
        <w:pStyle w:val="ConsPlusTitle"/>
        <w:jc w:val="center"/>
      </w:pPr>
      <w:r w:rsidRPr="00EB526D">
        <w:t>В БАЗОВУЮ ПРОГРАММУ ОБЯЗАТЕЛЬНОГО МЕДИЦИНСКОГО СТРАХОВАНИЯ,</w:t>
      </w:r>
    </w:p>
    <w:p w:rsidR="00EB526D" w:rsidRPr="00EB526D" w:rsidRDefault="00EB526D">
      <w:pPr>
        <w:pStyle w:val="ConsPlusTitle"/>
        <w:jc w:val="center"/>
      </w:pPr>
      <w:r w:rsidRPr="00EB526D">
        <w:t xml:space="preserve">ОКАЗЫВАЕМОЙ ГРАЖДАНАМ РОССИЙСКОЙ ФЕДЕРАЦИИ </w:t>
      </w:r>
      <w:proofErr w:type="gramStart"/>
      <w:r w:rsidRPr="00EB526D">
        <w:t>ФЕДЕРАЛЬНЫМИ</w:t>
      </w:r>
      <w:proofErr w:type="gramEnd"/>
    </w:p>
    <w:p w:rsidR="00EB526D" w:rsidRPr="00EB526D" w:rsidRDefault="00EB526D">
      <w:pPr>
        <w:pStyle w:val="ConsPlusTitle"/>
        <w:jc w:val="center"/>
      </w:pPr>
      <w:r w:rsidRPr="00EB526D">
        <w:t>ГОСУДАРСТВЕННЫМИ УЧРЕЖДЕНИЯМИ</w:t>
      </w:r>
    </w:p>
    <w:p w:rsidR="00EB526D" w:rsidRPr="00EB526D" w:rsidRDefault="00EB526D">
      <w:pPr>
        <w:pStyle w:val="ConsPlusNormal"/>
        <w:jc w:val="center"/>
      </w:pPr>
    </w:p>
    <w:p w:rsidR="00EB526D" w:rsidRPr="00EB526D" w:rsidRDefault="00EB526D">
      <w:pPr>
        <w:pStyle w:val="ConsPlusNormal"/>
        <w:ind w:firstLine="540"/>
        <w:jc w:val="both"/>
      </w:pPr>
      <w:r w:rsidRPr="00EB526D">
        <w:t>1. В пункте 3 слова "по оказанию" заменить словами "на оказание".</w:t>
      </w:r>
    </w:p>
    <w:p w:rsidR="00EB526D" w:rsidRPr="00EB526D" w:rsidRDefault="00EB526D">
      <w:pPr>
        <w:pStyle w:val="ConsPlusNormal"/>
        <w:spacing w:before="220"/>
        <w:ind w:firstLine="540"/>
        <w:jc w:val="both"/>
      </w:pPr>
      <w:r w:rsidRPr="00EB526D">
        <w:t>2. Пункты 12 и 13 изложить в следующей редакции:</w:t>
      </w:r>
    </w:p>
    <w:p w:rsidR="00EB526D" w:rsidRPr="00EB526D" w:rsidRDefault="00EB526D">
      <w:pPr>
        <w:pStyle w:val="ConsPlusNormal"/>
        <w:spacing w:before="220"/>
        <w:ind w:firstLine="540"/>
        <w:jc w:val="both"/>
      </w:pPr>
      <w:r w:rsidRPr="00EB526D">
        <w:t xml:space="preserve">"12. </w:t>
      </w:r>
      <w:proofErr w:type="gramStart"/>
      <w:r w:rsidRPr="00EB526D">
        <w:t xml:space="preserve">Орган, осуществляющий функции и полномочия учредителя, представляет в фонд информацию о показателях государственного задания, в том числе при внесении в него изменений, и об объемах его финансового обеспечения в течение 5 рабочих дней со дня </w:t>
      </w:r>
      <w:r w:rsidRPr="00EB526D">
        <w:lastRenderedPageBreak/>
        <w:t>утверждения государственного задания (внесения в него изменений) в пределах объема финансового обеспечения, рассчитанного в соответствии с пунктом 8 настоящих Правил, с использованием государственной информационной системы</w:t>
      </w:r>
      <w:proofErr w:type="gramEnd"/>
      <w:r w:rsidRPr="00EB526D">
        <w:t xml:space="preserve"> обязательного медицинского страхования.</w:t>
      </w:r>
    </w:p>
    <w:p w:rsidR="00EB526D" w:rsidRPr="00EB526D" w:rsidRDefault="00EB526D">
      <w:pPr>
        <w:pStyle w:val="ConsPlusNormal"/>
        <w:spacing w:before="220"/>
        <w:ind w:firstLine="540"/>
        <w:jc w:val="both"/>
      </w:pPr>
      <w:r w:rsidRPr="00EB526D">
        <w:t xml:space="preserve">13. </w:t>
      </w:r>
      <w:proofErr w:type="gramStart"/>
      <w:r w:rsidRPr="00EB526D">
        <w:t>Предоставление государственному учреждению субсидии осуществляется на основании соглашения о порядке и об условиях предоставления субсидии, заключаемого между фондом, органом, осуществляющим функции и полномочия учредителя, и государственным учреждением с использованием государственной информационной системы обязательного медицинского страхования (далее - соглашение) по форме и в порядке, которые утверждаются Министерством здравоохранения Российской Федерации.".</w:t>
      </w:r>
      <w:proofErr w:type="gramEnd"/>
    </w:p>
    <w:p w:rsidR="00EB526D" w:rsidRPr="00EB526D" w:rsidRDefault="00EB526D">
      <w:pPr>
        <w:pStyle w:val="ConsPlusNormal"/>
        <w:spacing w:before="220"/>
        <w:ind w:firstLine="540"/>
        <w:jc w:val="both"/>
      </w:pPr>
      <w:r w:rsidRPr="00EB526D">
        <w:t>3. Пункт 16 изложить в следующей редакции:</w:t>
      </w:r>
    </w:p>
    <w:p w:rsidR="00EB526D" w:rsidRPr="00EB526D" w:rsidRDefault="00EB526D">
      <w:pPr>
        <w:pStyle w:val="ConsPlusNormal"/>
        <w:spacing w:before="220"/>
        <w:ind w:firstLine="540"/>
        <w:jc w:val="both"/>
      </w:pPr>
      <w:r w:rsidRPr="00EB526D">
        <w:t>"16. Государственные учреждения представляют в орган, осуществляющий функции и полномочия учредителя, и фонд отчетность об использовании субсидии с использованием государственной информационной системы обязательного медицинского страхования. Порядок и форма представления указанной отчетности устанавливаются фондом</w:t>
      </w:r>
      <w:proofErr w:type="gramStart"/>
      <w:r w:rsidRPr="00EB526D">
        <w:t>.".</w:t>
      </w:r>
      <w:proofErr w:type="gramEnd"/>
    </w:p>
    <w:p w:rsidR="00EB526D" w:rsidRPr="00EB526D" w:rsidRDefault="00EB526D">
      <w:pPr>
        <w:pStyle w:val="ConsPlusNormal"/>
        <w:spacing w:before="220"/>
        <w:ind w:firstLine="540"/>
        <w:jc w:val="both"/>
      </w:pPr>
      <w:r w:rsidRPr="00EB526D">
        <w:t>4. Дополнить пунктом 20 следующего содержания:</w:t>
      </w:r>
    </w:p>
    <w:p w:rsidR="00EB526D" w:rsidRPr="00EB526D" w:rsidRDefault="00EB526D">
      <w:pPr>
        <w:pStyle w:val="ConsPlusNormal"/>
        <w:spacing w:before="220"/>
        <w:ind w:firstLine="540"/>
        <w:jc w:val="both"/>
      </w:pPr>
      <w:r w:rsidRPr="00EB526D">
        <w:t xml:space="preserve">"20. </w:t>
      </w:r>
      <w:proofErr w:type="gramStart"/>
      <w:r w:rsidRPr="00EB526D">
        <w:t>Доступ Министерства здравоохранения Российской Федерации, органа, осуществляющего функции и полномочия учредителя, и фонда к государственным заданиям, сформированным (измененным) с учетом ограничений, установленных нормативными правовыми актами Российской Федерации в области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в государственной информационной системе обязательного медицинского страхования, обеспечивается посредством организации информационного взаимодействия</w:t>
      </w:r>
      <w:proofErr w:type="gramEnd"/>
      <w:r w:rsidRPr="00EB526D">
        <w:t xml:space="preserve"> государственной интегрированной информационной системы управления общественными финансами "Электронный бюджет" и государственной информационной системы обязательного медицинского страхования</w:t>
      </w:r>
      <w:proofErr w:type="gramStart"/>
      <w:r w:rsidRPr="00EB526D">
        <w:t>.".</w:t>
      </w:r>
      <w:proofErr w:type="gramEnd"/>
    </w:p>
    <w:p w:rsidR="00EB526D" w:rsidRPr="00EB526D" w:rsidRDefault="00EB526D">
      <w:pPr>
        <w:pStyle w:val="ConsPlusNormal"/>
        <w:jc w:val="both"/>
      </w:pPr>
    </w:p>
    <w:p w:rsidR="00EB526D" w:rsidRPr="00EB526D" w:rsidRDefault="00EB526D">
      <w:pPr>
        <w:pStyle w:val="ConsPlusNormal"/>
        <w:jc w:val="both"/>
      </w:pPr>
    </w:p>
    <w:p w:rsidR="00EB526D" w:rsidRPr="00EB526D" w:rsidRDefault="00EB52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145426" w:rsidRPr="00EB526D" w:rsidRDefault="00145426"/>
    <w:sectPr w:rsidR="00145426" w:rsidRPr="00EB526D" w:rsidSect="003F1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6D"/>
    <w:rsid w:val="00145426"/>
    <w:rsid w:val="00EB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2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2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2021-06-03T08:12:00Z</dcterms:created>
  <dcterms:modified xsi:type="dcterms:W3CDTF">2021-06-03T08:13:00Z</dcterms:modified>
</cp:coreProperties>
</file>